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2026年线上短视频制作报价函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</w:p>
    <w:tbl>
      <w:tblPr>
        <w:tblStyle w:val="6"/>
        <w:tblW w:w="90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901"/>
        <w:gridCol w:w="2235"/>
        <w:gridCol w:w="585"/>
        <w:gridCol w:w="1065"/>
        <w:gridCol w:w="658"/>
        <w:gridCol w:w="811"/>
        <w:gridCol w:w="1179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  <w:jc w:val="center"/>
        </w:trPr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序号</w:t>
            </w:r>
          </w:p>
        </w:tc>
        <w:tc>
          <w:tcPr>
            <w:tcW w:w="9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型</w:t>
            </w:r>
          </w:p>
        </w:tc>
        <w:tc>
          <w:tcPr>
            <w:tcW w:w="22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内容</w:t>
            </w:r>
          </w:p>
        </w:tc>
        <w:tc>
          <w:tcPr>
            <w:tcW w:w="5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单位</w:t>
            </w:r>
          </w:p>
        </w:tc>
        <w:tc>
          <w:tcPr>
            <w:tcW w:w="10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条数</w:t>
            </w:r>
          </w:p>
        </w:tc>
        <w:tc>
          <w:tcPr>
            <w:tcW w:w="6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时长</w:t>
            </w:r>
          </w:p>
        </w:tc>
        <w:tc>
          <w:tcPr>
            <w:tcW w:w="8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控制价</w:t>
            </w:r>
          </w:p>
        </w:tc>
        <w:tc>
          <w:tcPr>
            <w:tcW w:w="11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报价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4" w:hRule="atLeast"/>
          <w:jc w:val="center"/>
        </w:trPr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1</w:t>
            </w:r>
          </w:p>
        </w:tc>
        <w:tc>
          <w:tcPr>
            <w:tcW w:w="9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专题类/纪实类等系列精品视频</w:t>
            </w:r>
          </w:p>
        </w:tc>
        <w:tc>
          <w:tcPr>
            <w:tcW w:w="22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围绕百龄之家、策划制作系列专题内容，涵盖品牌故事、服务理念、长者风采等主题。</w:t>
            </w:r>
          </w:p>
        </w:tc>
        <w:tc>
          <w:tcPr>
            <w:tcW w:w="5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12个月</w:t>
            </w:r>
          </w:p>
        </w:tc>
        <w:tc>
          <w:tcPr>
            <w:tcW w:w="10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4-6条/月（视主题情况和内容适当调整）</w:t>
            </w:r>
          </w:p>
        </w:tc>
        <w:tc>
          <w:tcPr>
            <w:tcW w:w="6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3分钟左右/个</w:t>
            </w:r>
          </w:p>
        </w:tc>
        <w:tc>
          <w:tcPr>
            <w:tcW w:w="8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6000元/月</w:t>
            </w:r>
          </w:p>
        </w:tc>
        <w:tc>
          <w:tcPr>
            <w:tcW w:w="11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9" w:hRule="atLeast"/>
          <w:jc w:val="center"/>
        </w:trPr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2</w:t>
            </w:r>
          </w:p>
        </w:tc>
        <w:tc>
          <w:tcPr>
            <w:tcW w:w="9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剧情/创意/纪实等短视频</w:t>
            </w:r>
          </w:p>
        </w:tc>
        <w:tc>
          <w:tcPr>
            <w:tcW w:w="22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展现百龄之家院区环境、服务内容、服务特色等。</w:t>
            </w:r>
          </w:p>
        </w:tc>
        <w:tc>
          <w:tcPr>
            <w:tcW w:w="5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12个月</w:t>
            </w:r>
          </w:p>
        </w:tc>
        <w:tc>
          <w:tcPr>
            <w:tcW w:w="10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10条/月</w:t>
            </w:r>
          </w:p>
        </w:tc>
        <w:tc>
          <w:tcPr>
            <w:tcW w:w="6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1-2分钟</w:t>
            </w:r>
          </w:p>
        </w:tc>
        <w:tc>
          <w:tcPr>
            <w:tcW w:w="8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4000元/月</w:t>
            </w:r>
          </w:p>
        </w:tc>
        <w:tc>
          <w:tcPr>
            <w:tcW w:w="11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6866" w:type="dxa"/>
            <w:gridSpan w:val="7"/>
            <w:vAlign w:val="center"/>
          </w:tcPr>
          <w:p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合计</w:t>
            </w:r>
          </w:p>
        </w:tc>
        <w:tc>
          <w:tcPr>
            <w:tcW w:w="1179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0" w:hRule="atLeast"/>
          <w:jc w:val="center"/>
        </w:trPr>
        <w:tc>
          <w:tcPr>
            <w:tcW w:w="9037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备注：1.内容：原创剧情、分镜头脚本规划、视频拍摄剪辑等，含航拍。2.拍摄公司根据双</w:t>
            </w:r>
            <w:bookmarkStart w:id="0" w:name="_GoBack"/>
            <w:bookmarkEnd w:id="0"/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方确定的内容，提供场控、摄影师、编剧、演员等，老人出境公司可邀请院内长者，拍摄制作符合我司要求。</w:t>
            </w:r>
          </w:p>
        </w:tc>
      </w:tr>
    </w:tbl>
    <w:p>
      <w:pPr>
        <w:pStyle w:val="2"/>
        <w:tabs>
          <w:tab w:val="left" w:pos="1000"/>
        </w:tabs>
        <w:spacing w:line="440" w:lineRule="exact"/>
        <w:ind w:firstLine="0"/>
        <w:rPr>
          <w:rFonts w:hint="eastAsia" w:ascii="仿宋_GB2312" w:hAnsi="仿宋_GB2312" w:eastAsia="仿宋_GB2312" w:cs="仿宋_GB2312"/>
          <w:b/>
          <w:sz w:val="21"/>
          <w:szCs w:val="21"/>
        </w:rPr>
      </w:pPr>
    </w:p>
    <w:p>
      <w:pPr>
        <w:pStyle w:val="2"/>
        <w:tabs>
          <w:tab w:val="left" w:pos="1000"/>
        </w:tabs>
        <w:spacing w:line="440" w:lineRule="exact"/>
        <w:ind w:firstLine="0"/>
        <w:rPr>
          <w:rFonts w:hint="eastAsia" w:ascii="仿宋_GB2312" w:hAnsi="仿宋_GB2312" w:eastAsia="仿宋_GB2312" w:cs="仿宋_GB2312"/>
          <w:b/>
          <w:sz w:val="21"/>
          <w:szCs w:val="21"/>
        </w:rPr>
      </w:pPr>
      <w:r>
        <w:rPr>
          <w:rFonts w:hint="eastAsia" w:ascii="仿宋_GB2312" w:hAnsi="仿宋_GB2312" w:eastAsia="仿宋_GB2312" w:cs="仿宋_GB2312"/>
          <w:b/>
          <w:sz w:val="21"/>
          <w:szCs w:val="21"/>
        </w:rPr>
        <w:t>★注意：</w:t>
      </w:r>
    </w:p>
    <w:p>
      <w:pPr>
        <w:pStyle w:val="3"/>
        <w:numPr>
          <w:ilvl w:val="0"/>
          <w:numId w:val="0"/>
        </w:numPr>
        <w:spacing w:after="0" w:line="440" w:lineRule="exact"/>
        <w:ind w:left="420" w:leftChars="0"/>
        <w:rPr>
          <w:rFonts w:hint="eastAsia" w:ascii="仿宋_GB2312" w:hAnsi="仿宋_GB2312" w:eastAsia="仿宋_GB2312" w:cs="仿宋_GB2312"/>
          <w:b/>
          <w:bCs/>
          <w:sz w:val="21"/>
          <w:szCs w:val="21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1"/>
          <w:szCs w:val="21"/>
          <w:lang w:val="en-US" w:eastAsia="zh-CN" w:bidi="ar-SA"/>
        </w:rPr>
        <w:t>1.</w:t>
      </w:r>
      <w:r>
        <w:rPr>
          <w:rFonts w:hint="eastAsia" w:ascii="仿宋_GB2312" w:hAnsi="仿宋_GB2312" w:eastAsia="仿宋_GB2312" w:cs="仿宋_GB2312"/>
          <w:b/>
          <w:bCs/>
          <w:sz w:val="21"/>
          <w:szCs w:val="21"/>
        </w:rPr>
        <w:t>报价函应独立密封。</w:t>
      </w:r>
    </w:p>
    <w:p>
      <w:pPr>
        <w:pStyle w:val="3"/>
        <w:numPr>
          <w:ilvl w:val="0"/>
          <w:numId w:val="0"/>
        </w:numPr>
        <w:spacing w:after="0" w:line="440" w:lineRule="exact"/>
        <w:ind w:left="420" w:leftChars="0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1"/>
          <w:szCs w:val="21"/>
          <w:lang w:val="en-US" w:eastAsia="zh-CN" w:bidi="ar-SA"/>
        </w:rPr>
        <w:t>2.</w:t>
      </w:r>
      <w:r>
        <w:rPr>
          <w:rFonts w:hint="eastAsia" w:ascii="仿宋_GB2312" w:hAnsi="仿宋_GB2312" w:eastAsia="仿宋_GB2312" w:cs="仿宋_GB2312"/>
          <w:b/>
          <w:bCs/>
          <w:sz w:val="21"/>
          <w:szCs w:val="21"/>
        </w:rPr>
        <w:t>封套密封处应加盖比选申请人单位公章，并在封套上注明：①比选项目名称；②比选申请人名称；③“报价函”字样；④“在</w:t>
      </w:r>
      <w:r>
        <w:rPr>
          <w:rFonts w:hint="eastAsia" w:ascii="仿宋_GB2312" w:hAnsi="仿宋_GB2312" w:eastAsia="仿宋_GB2312" w:cs="仿宋_GB2312"/>
          <w:b/>
          <w:bCs/>
          <w:sz w:val="21"/>
          <w:szCs w:val="21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b/>
          <w:bCs/>
          <w:sz w:val="21"/>
          <w:szCs w:val="21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21"/>
          <w:szCs w:val="21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b/>
          <w:bCs/>
          <w:sz w:val="21"/>
          <w:szCs w:val="21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21"/>
          <w:szCs w:val="21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b/>
          <w:bCs/>
          <w:sz w:val="21"/>
          <w:szCs w:val="21"/>
        </w:rPr>
        <w:t>日</w:t>
      </w:r>
      <w:r>
        <w:rPr>
          <w:rFonts w:hint="eastAsia" w:ascii="仿宋_GB2312" w:hAnsi="仿宋_GB2312" w:eastAsia="仿宋_GB2312" w:cs="仿宋_GB2312"/>
          <w:b/>
          <w:bCs/>
          <w:sz w:val="21"/>
          <w:szCs w:val="21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b/>
          <w:bCs/>
          <w:sz w:val="21"/>
          <w:szCs w:val="21"/>
        </w:rPr>
        <w:t>时</w:t>
      </w:r>
      <w:r>
        <w:rPr>
          <w:rFonts w:hint="eastAsia" w:ascii="仿宋_GB2312" w:hAnsi="仿宋_GB2312" w:eastAsia="仿宋_GB2312" w:cs="仿宋_GB2312"/>
          <w:b/>
          <w:bCs/>
          <w:sz w:val="21"/>
          <w:szCs w:val="21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b/>
          <w:bCs/>
          <w:sz w:val="21"/>
          <w:szCs w:val="21"/>
        </w:rPr>
        <w:t>分（比选公告或邀请书规定的比选时间）前不准启封”字样。</w:t>
      </w: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M1OGQ2ZDMyYzkzMTZmZDAxY2M2NGMyMGUxMDFiYjUifQ=="/>
  </w:docVars>
  <w:rsids>
    <w:rsidRoot w:val="00000000"/>
    <w:rsid w:val="059B00A7"/>
    <w:rsid w:val="064A387B"/>
    <w:rsid w:val="08F024B8"/>
    <w:rsid w:val="0A5B6057"/>
    <w:rsid w:val="0B7373D0"/>
    <w:rsid w:val="1246139A"/>
    <w:rsid w:val="13516249"/>
    <w:rsid w:val="14593607"/>
    <w:rsid w:val="14665D24"/>
    <w:rsid w:val="174F0CF1"/>
    <w:rsid w:val="18BC23B6"/>
    <w:rsid w:val="20C52024"/>
    <w:rsid w:val="2A7F1496"/>
    <w:rsid w:val="2AE33D87"/>
    <w:rsid w:val="2E3D769E"/>
    <w:rsid w:val="366436B1"/>
    <w:rsid w:val="369E0EF6"/>
    <w:rsid w:val="36DA1F2E"/>
    <w:rsid w:val="37ED5C91"/>
    <w:rsid w:val="3BBC5C79"/>
    <w:rsid w:val="3C1C4D96"/>
    <w:rsid w:val="3DB334D8"/>
    <w:rsid w:val="3E8F7AA2"/>
    <w:rsid w:val="3F073ADC"/>
    <w:rsid w:val="3F9D61EE"/>
    <w:rsid w:val="4B103D18"/>
    <w:rsid w:val="4D2158B2"/>
    <w:rsid w:val="4E03024D"/>
    <w:rsid w:val="4E5B174E"/>
    <w:rsid w:val="5B445318"/>
    <w:rsid w:val="5DD15589"/>
    <w:rsid w:val="6365351C"/>
    <w:rsid w:val="640F00B8"/>
    <w:rsid w:val="6F272B73"/>
    <w:rsid w:val="75BA294F"/>
    <w:rsid w:val="78280044"/>
    <w:rsid w:val="7B955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  <w:style w:type="paragraph" w:styleId="3">
    <w:name w:val="Body Text Indent 2"/>
    <w:basedOn w:val="1"/>
    <w:qFormat/>
    <w:uiPriority w:val="0"/>
    <w:pPr>
      <w:adjustRightInd w:val="0"/>
      <w:spacing w:after="120" w:line="480" w:lineRule="auto"/>
      <w:ind w:left="420"/>
      <w:textAlignment w:val="baseline"/>
    </w:pPr>
    <w:rPr>
      <w:rFonts w:ascii="Times New Roman" w:hAnsi="Times New Roman"/>
      <w:kern w:val="0"/>
      <w:sz w:val="20"/>
      <w:szCs w:val="20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358</Words>
  <Characters>378</Characters>
  <Lines>0</Lines>
  <Paragraphs>0</Paragraphs>
  <TotalTime>78</TotalTime>
  <ScaleCrop>false</ScaleCrop>
  <LinksUpToDate>false</LinksUpToDate>
  <CharactersWithSpaces>398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2026-04-05T06:19:00Z</dcterms:created>
  <dc:creator>Administrator</dc:creator>
  <cp:lastModifiedBy>Marsg</cp:lastModifiedBy>
  <dcterms:modified xsi:type="dcterms:W3CDTF">2026-04-08T10:18:12Z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D06DE8AAAFE44266B508A4B4BB331284_12</vt:lpwstr>
  </property>
</Properties>
</file>